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4744" w14:textId="101E9881" w:rsidR="00457BDC" w:rsidRPr="00785DB6" w:rsidRDefault="00785DB6" w:rsidP="00785DB6">
      <w:pPr>
        <w:jc w:val="center"/>
        <w:rPr>
          <w:b/>
          <w:bCs/>
        </w:rPr>
      </w:pPr>
      <w:r w:rsidRPr="00785DB6">
        <w:rPr>
          <w:b/>
          <w:bCs/>
        </w:rPr>
        <w:t>ODPOVĚDI ONLINE KOLA SOUTĚŽE SOUBOJ ČTENÁŘŮ 2024</w:t>
      </w:r>
    </w:p>
    <w:p w14:paraId="5F018611" w14:textId="77777777" w:rsidR="00785DB6" w:rsidRDefault="00785DB6" w:rsidP="00785DB6">
      <w:pPr>
        <w:jc w:val="center"/>
      </w:pPr>
    </w:p>
    <w:p w14:paraId="4A8C031A" w14:textId="4D71644C" w:rsidR="00457BDC" w:rsidRDefault="00457BDC" w:rsidP="00457BDC">
      <w:r w:rsidRPr="000B30DA">
        <w:t>METEORIT Z</w:t>
      </w:r>
      <w:r w:rsidR="0059173E">
        <w:t> </w:t>
      </w:r>
      <w:r w:rsidRPr="000B30DA">
        <w:t>MUŠLOVKY</w:t>
      </w:r>
    </w:p>
    <w:p w14:paraId="71776B3D" w14:textId="6EC93986" w:rsidR="0059173E" w:rsidRDefault="0059173E" w:rsidP="004637CF">
      <w:pPr>
        <w:pStyle w:val="Odstavecseseznamem"/>
        <w:numPr>
          <w:ilvl w:val="0"/>
          <w:numId w:val="1"/>
        </w:numPr>
      </w:pPr>
      <w:r w:rsidRPr="0059173E">
        <w:t>Tom</w:t>
      </w:r>
      <w:r w:rsidR="00D84306">
        <w:t>áš Beránek</w:t>
      </w:r>
      <w:r w:rsidRPr="0059173E">
        <w:t>, str. 45</w:t>
      </w:r>
      <w:r w:rsidR="00920A89">
        <w:t xml:space="preserve"> (2)</w:t>
      </w:r>
    </w:p>
    <w:p w14:paraId="4D76360A" w14:textId="7A5197E6" w:rsidR="00247FC7" w:rsidRDefault="00247FC7" w:rsidP="004637CF">
      <w:pPr>
        <w:pStyle w:val="Odstavecseseznamem"/>
        <w:numPr>
          <w:ilvl w:val="0"/>
          <w:numId w:val="1"/>
        </w:numPr>
      </w:pPr>
      <w:r>
        <w:t>Vypadá nevyspale, unaveně, má kruhy pod očima, horečný lesk v očích, zplihlé, mastné vlasy, rudé tváře, jako by byl nemocný</w:t>
      </w:r>
      <w:r w:rsidR="00BF695D">
        <w:t xml:space="preserve"> (horečka, horké čelo, nevolnost)</w:t>
      </w:r>
      <w:r>
        <w:t xml:space="preserve"> – např. str. 30-31 i jinde. Potí se. Je podrážděný, protivný, podezíravý, hádavý. Urputně touží mít kámen u sebe</w:t>
      </w:r>
      <w:r w:rsidR="00C649B6">
        <w:t xml:space="preserve"> (sobecké chování)</w:t>
      </w:r>
      <w:r>
        <w:t>, nespustit ho z očí – např. str. 27-31, 14, 44 i na dalších místech.</w:t>
      </w:r>
      <w:r w:rsidR="00920A89">
        <w:t xml:space="preserve"> (</w:t>
      </w:r>
      <w:r w:rsidR="00873B4E">
        <w:t>9)</w:t>
      </w:r>
    </w:p>
    <w:p w14:paraId="635FC9A5" w14:textId="04FC321F" w:rsidR="00A02ADB" w:rsidRDefault="00A02ADB" w:rsidP="00A02ADB">
      <w:pPr>
        <w:pStyle w:val="Odstavecseseznamem"/>
        <w:numPr>
          <w:ilvl w:val="0"/>
          <w:numId w:val="1"/>
        </w:numPr>
      </w:pPr>
      <w:r>
        <w:t>str. 49 a 115: Tom se učil na přijímačky, aby se dostal na víceleté gymnázium, a neměl na Dana čas. Pak změnil školu, takže přestali být spolužáci. Dan začal být posedlý počítačovými hrami, které Toma tak nebavily.</w:t>
      </w:r>
      <w:r w:rsidR="00BF78D9">
        <w:t xml:space="preserve"> Dan přestal chodit za Tomem na fotbal</w:t>
      </w:r>
      <w:r w:rsidR="00873B4E">
        <w:t>. (3)</w:t>
      </w:r>
    </w:p>
    <w:p w14:paraId="1A77074D" w14:textId="716ABD7E" w:rsidR="00A02ADB" w:rsidRDefault="00AE31BC" w:rsidP="004637CF">
      <w:pPr>
        <w:pStyle w:val="Odstavecseseznamem"/>
        <w:numPr>
          <w:ilvl w:val="0"/>
          <w:numId w:val="1"/>
        </w:numPr>
      </w:pPr>
      <w:r w:rsidRPr="00AE31BC">
        <w:t>Dan - dokáže na internetu najít jakoukoli informaci a miluje počítačové hry</w:t>
      </w:r>
      <w:r w:rsidR="00145684">
        <w:t>, osamělý, kamarádský</w:t>
      </w:r>
      <w:r>
        <w:t xml:space="preserve"> (odpovědi na více místech)</w:t>
      </w:r>
      <w:r w:rsidR="00873B4E">
        <w:t xml:space="preserve"> (4)</w:t>
      </w:r>
    </w:p>
    <w:p w14:paraId="1C636C09" w14:textId="0637B29A" w:rsidR="001E24DC" w:rsidRDefault="009A4C29" w:rsidP="004637CF">
      <w:pPr>
        <w:pStyle w:val="Odstavecseseznamem"/>
        <w:numPr>
          <w:ilvl w:val="0"/>
          <w:numId w:val="1"/>
        </w:numPr>
      </w:pPr>
      <w:r w:rsidRPr="009A4C29">
        <w:t xml:space="preserve">str. 74: Dozvěděli se to od </w:t>
      </w:r>
      <w:proofErr w:type="spellStart"/>
      <w:r w:rsidRPr="009A4C29">
        <w:t>Texxe</w:t>
      </w:r>
      <w:proofErr w:type="spellEnd"/>
      <w:r w:rsidRPr="009A4C29">
        <w:t>.</w:t>
      </w:r>
      <w:r w:rsidR="00873B4E">
        <w:t xml:space="preserve"> (1)</w:t>
      </w:r>
    </w:p>
    <w:p w14:paraId="2BF6CDC9" w14:textId="77777777" w:rsidR="00E11F80" w:rsidRDefault="00E11F80" w:rsidP="00E11F80">
      <w:pPr>
        <w:pStyle w:val="Odstavecseseznamem"/>
      </w:pPr>
    </w:p>
    <w:p w14:paraId="333DBD25" w14:textId="56F83C17" w:rsidR="00774464" w:rsidRDefault="00E11F80" w:rsidP="00774464">
      <w:r>
        <w:t>ZLOČIN NA STARÉM MĚSTĚ PRAŽSKÉM</w:t>
      </w:r>
    </w:p>
    <w:p w14:paraId="5663D1A3" w14:textId="0F1BB4AF" w:rsidR="00774464" w:rsidRPr="00774464" w:rsidRDefault="00774464" w:rsidP="00774464">
      <w:pPr>
        <w:pStyle w:val="Odstavecseseznamem"/>
        <w:numPr>
          <w:ilvl w:val="0"/>
          <w:numId w:val="1"/>
        </w:numPr>
      </w:pPr>
      <w:r w:rsidRPr="00774464">
        <w:t>Staré Město pražské. Strana 7</w:t>
      </w:r>
      <w:r w:rsidR="00873B4E">
        <w:t xml:space="preserve"> (3)</w:t>
      </w:r>
    </w:p>
    <w:p w14:paraId="1A73CB09" w14:textId="5ABA79B8" w:rsidR="007211A4" w:rsidRDefault="003C11B0" w:rsidP="007211A4">
      <w:pPr>
        <w:pStyle w:val="Odstavecseseznamem"/>
        <w:numPr>
          <w:ilvl w:val="0"/>
          <w:numId w:val="1"/>
        </w:numPr>
      </w:pPr>
      <w:r w:rsidRPr="003C11B0">
        <w:t xml:space="preserve">Komisař Zastávka, vrchní strážmistr </w:t>
      </w:r>
      <w:r w:rsidR="00DC6C5E">
        <w:t xml:space="preserve">Karel </w:t>
      </w:r>
      <w:r w:rsidRPr="003C11B0">
        <w:t>Kyselka. Strana 11, 13</w:t>
      </w:r>
      <w:r w:rsidR="00873B4E">
        <w:t xml:space="preserve"> (5)</w:t>
      </w:r>
    </w:p>
    <w:p w14:paraId="51E61594" w14:textId="50D6A0F0" w:rsidR="007211A4" w:rsidRDefault="007211A4" w:rsidP="007211A4">
      <w:pPr>
        <w:pStyle w:val="Odstavecseseznamem"/>
        <w:numPr>
          <w:ilvl w:val="0"/>
          <w:numId w:val="1"/>
        </w:numPr>
      </w:pPr>
      <w:r w:rsidRPr="007211A4">
        <w:t>Na úřadech v Praze se nemluvilo česky, nýbrž německy. Pokud by bylo nařízeno mluvit výhradně česky, způsobilo by to potíže, protože úředníci česky neuměli. Strana 71</w:t>
      </w:r>
      <w:r w:rsidR="00873B4E">
        <w:t xml:space="preserve"> (2)</w:t>
      </w:r>
    </w:p>
    <w:p w14:paraId="6B47C521" w14:textId="69A47EB0" w:rsidR="00285E84" w:rsidRPr="00285E84" w:rsidRDefault="00285E84" w:rsidP="00285E84">
      <w:pPr>
        <w:pStyle w:val="Odstavecseseznamem"/>
        <w:numPr>
          <w:ilvl w:val="0"/>
          <w:numId w:val="1"/>
        </w:numPr>
      </w:pPr>
      <w:r w:rsidRPr="00285E84">
        <w:t>Jedná se o jednu a tutéž osobu. Strana 107</w:t>
      </w:r>
      <w:r w:rsidR="00873B4E">
        <w:t xml:space="preserve"> (1)</w:t>
      </w:r>
    </w:p>
    <w:p w14:paraId="79A64EEF" w14:textId="7E0D2672" w:rsidR="00AF012D" w:rsidRDefault="00AF012D" w:rsidP="00AF012D">
      <w:pPr>
        <w:pStyle w:val="Odstavecseseznamem"/>
        <w:numPr>
          <w:ilvl w:val="0"/>
          <w:numId w:val="1"/>
        </w:numPr>
      </w:pPr>
      <w:r w:rsidRPr="00AF012D">
        <w:t>Jakubova manželka Emilie se podílela na spolkovém životě a usilovala o zlepšení vzdělání dívek.</w:t>
      </w:r>
      <w:r w:rsidR="00DC6C5E">
        <w:t xml:space="preserve"> (</w:t>
      </w:r>
      <w:r w:rsidR="00EF3802">
        <w:t>spolek Minerva, vznik dívčího gymnázia, ženský výrobní spolek)</w:t>
      </w:r>
      <w:r w:rsidRPr="00AF012D">
        <w:t xml:space="preserve"> Strana 34</w:t>
      </w:r>
      <w:r w:rsidR="00873B4E">
        <w:t xml:space="preserve"> (3)</w:t>
      </w:r>
    </w:p>
    <w:p w14:paraId="0F3DA57C" w14:textId="77777777" w:rsidR="00B01B24" w:rsidRDefault="00B01B24" w:rsidP="00B01B24"/>
    <w:p w14:paraId="35DAAFA8" w14:textId="0366865F" w:rsidR="00B01B24" w:rsidRPr="00353DCC" w:rsidRDefault="00B01B24" w:rsidP="00B01B24">
      <w:r>
        <w:t>ZTRACENÝ V POVĚTŘÍ</w:t>
      </w:r>
    </w:p>
    <w:p w14:paraId="3BDDA9BA" w14:textId="526DF0B6" w:rsidR="00262054" w:rsidRDefault="006714F3" w:rsidP="00536B24">
      <w:pPr>
        <w:pStyle w:val="Odstavecseseznamem"/>
        <w:numPr>
          <w:ilvl w:val="0"/>
          <w:numId w:val="1"/>
        </w:numPr>
      </w:pPr>
      <w:r w:rsidRPr="006714F3">
        <w:t>Případy krátkozrakého detektiva v zemi na konci světa. (str. 25)</w:t>
      </w:r>
      <w:r w:rsidR="00873B4E">
        <w:t xml:space="preserve"> (</w:t>
      </w:r>
      <w:r w:rsidR="0043417C">
        <w:t>5)</w:t>
      </w:r>
    </w:p>
    <w:p w14:paraId="63EE4A96" w14:textId="1F73AB5A" w:rsidR="00262054" w:rsidRDefault="00262054" w:rsidP="007211A4">
      <w:pPr>
        <w:pStyle w:val="Odstavecseseznamem"/>
        <w:numPr>
          <w:ilvl w:val="0"/>
          <w:numId w:val="1"/>
        </w:numPr>
      </w:pPr>
      <w:r>
        <w:t>N</w:t>
      </w:r>
      <w:r w:rsidRPr="00262054">
        <w:t>a autobusovou zastávku v Kamenici (str. 30)</w:t>
      </w:r>
      <w:r w:rsidR="0043417C">
        <w:t xml:space="preserve"> (3)</w:t>
      </w:r>
    </w:p>
    <w:p w14:paraId="33FE9125" w14:textId="2421C648" w:rsidR="00EE268B" w:rsidRDefault="00EE268B" w:rsidP="007211A4">
      <w:pPr>
        <w:pStyle w:val="Odstavecseseznamem"/>
        <w:numPr>
          <w:ilvl w:val="0"/>
          <w:numId w:val="1"/>
        </w:numPr>
      </w:pPr>
      <w:r w:rsidRPr="00EE268B">
        <w:t>Osudy dobrého vojáka Švejka za světové války  (str. 70)</w:t>
      </w:r>
      <w:r w:rsidR="0043417C">
        <w:t xml:space="preserve"> (5)</w:t>
      </w:r>
    </w:p>
    <w:p w14:paraId="7F4FE10C" w14:textId="5B4C299D" w:rsidR="00942905" w:rsidRDefault="00942905" w:rsidP="007211A4">
      <w:pPr>
        <w:pStyle w:val="Odstavecseseznamem"/>
        <w:numPr>
          <w:ilvl w:val="0"/>
          <w:numId w:val="1"/>
        </w:numPr>
      </w:pPr>
      <w:r w:rsidRPr="00942905">
        <w:t>Aby mohli odletět za tátou</w:t>
      </w:r>
      <w:r w:rsidR="00EF3802">
        <w:t xml:space="preserve"> za hranice do Německa</w:t>
      </w:r>
      <w:r w:rsidRPr="00942905">
        <w:t xml:space="preserve">, </w:t>
      </w:r>
      <w:r w:rsidR="00EF3802">
        <w:t xml:space="preserve">kam </w:t>
      </w:r>
      <w:r w:rsidRPr="00942905">
        <w:t>emigroval po r. 1968 (str. 124)</w:t>
      </w:r>
      <w:r w:rsidR="0043417C">
        <w:t xml:space="preserve"> (</w:t>
      </w:r>
      <w:r w:rsidR="00756A89">
        <w:t>2,5)</w:t>
      </w:r>
      <w:r w:rsidR="0043417C">
        <w:t>)</w:t>
      </w:r>
    </w:p>
    <w:p w14:paraId="568DF58D" w14:textId="17F3C2F2" w:rsidR="0059173E" w:rsidRDefault="00CD7E7C" w:rsidP="00457BDC">
      <w:pPr>
        <w:pStyle w:val="Odstavecseseznamem"/>
        <w:numPr>
          <w:ilvl w:val="0"/>
          <w:numId w:val="1"/>
        </w:numPr>
      </w:pPr>
      <w:r w:rsidRPr="00CD7E7C">
        <w:t>Že za sto let bude létání normální a nikdo se mu smát nebude</w:t>
      </w:r>
      <w:r w:rsidR="00BA09A4">
        <w:t xml:space="preserve"> nebo si myslet, že je blázen</w:t>
      </w:r>
      <w:r w:rsidRPr="00CD7E7C">
        <w:t>.</w:t>
      </w:r>
      <w:r w:rsidR="00BA09A4">
        <w:t xml:space="preserve"> Že bude mít desku a sochu v</w:t>
      </w:r>
      <w:r w:rsidR="00652E55">
        <w:t> </w:t>
      </w:r>
      <w:r w:rsidR="00BA09A4">
        <w:t>Pardubicích</w:t>
      </w:r>
      <w:r w:rsidR="00652E55">
        <w:t xml:space="preserve"> a že se o něm bude učit ve škole</w:t>
      </w:r>
      <w:r w:rsidR="0049286E">
        <w:t xml:space="preserve"> a jeho letadlo bude v Technickém muzeu</w:t>
      </w:r>
      <w:r w:rsidR="00652E55">
        <w:t>.</w:t>
      </w:r>
      <w:r w:rsidRPr="00CD7E7C">
        <w:t xml:space="preserve"> (str. 157)</w:t>
      </w:r>
      <w:r w:rsidR="0043417C">
        <w:t xml:space="preserve"> (</w:t>
      </w:r>
      <w:r w:rsidR="0023435F">
        <w:t>5)</w:t>
      </w:r>
    </w:p>
    <w:p w14:paraId="2314C609" w14:textId="77777777" w:rsidR="00A87D74" w:rsidRDefault="00A87D74" w:rsidP="00A87D74"/>
    <w:p w14:paraId="038343D9" w14:textId="2B923555" w:rsidR="00A87D74" w:rsidRPr="00C80F2B" w:rsidRDefault="00A87D74" w:rsidP="00A87D74">
      <w:r>
        <w:t>MÁJKY A TOTEMY</w:t>
      </w:r>
    </w:p>
    <w:p w14:paraId="4AC0DF17" w14:textId="475624F3" w:rsidR="00355E88" w:rsidRDefault="001E5A4C" w:rsidP="00A87D74">
      <w:pPr>
        <w:pStyle w:val="Odstavecseseznamem"/>
        <w:numPr>
          <w:ilvl w:val="0"/>
          <w:numId w:val="1"/>
        </w:numPr>
      </w:pPr>
      <w:r w:rsidRPr="001E5A4C">
        <w:t>Chce být zootechnik, nechce být komunista (s. 25)</w:t>
      </w:r>
      <w:r w:rsidR="0023435F">
        <w:t xml:space="preserve"> (2)</w:t>
      </w:r>
    </w:p>
    <w:p w14:paraId="77EFFDA2" w14:textId="1FB8015A" w:rsidR="001E5A4C" w:rsidRDefault="00312801" w:rsidP="00A87D74">
      <w:pPr>
        <w:pStyle w:val="Odstavecseseznamem"/>
        <w:numPr>
          <w:ilvl w:val="0"/>
          <w:numId w:val="1"/>
        </w:numPr>
      </w:pPr>
      <w:r>
        <w:t>K</w:t>
      </w:r>
      <w:r w:rsidR="00980EF3" w:rsidRPr="00980EF3">
        <w:t>noflíkovou válku (s. 31), chystali se také na souboj dvou vesnických part (dedukční)</w:t>
      </w:r>
      <w:r w:rsidR="0023435F">
        <w:t xml:space="preserve"> (4)</w:t>
      </w:r>
    </w:p>
    <w:p w14:paraId="1A3DC91E" w14:textId="3C7587C6" w:rsidR="00312801" w:rsidRDefault="000C5466" w:rsidP="00A87D74">
      <w:pPr>
        <w:pStyle w:val="Odstavecseseznamem"/>
        <w:numPr>
          <w:ilvl w:val="0"/>
          <w:numId w:val="1"/>
        </w:numPr>
      </w:pPr>
      <w:r>
        <w:t>T</w:t>
      </w:r>
      <w:r w:rsidRPr="000C5466">
        <w:t>rubka s vlajkou, hasičská přilba, poháry, medaile, foto sboru a nově také šavle a zástava (ilustrace s. 89)</w:t>
      </w:r>
      <w:r w:rsidR="0023435F">
        <w:t xml:space="preserve"> (</w:t>
      </w:r>
      <w:r w:rsidR="00C16568">
        <w:t>7)</w:t>
      </w:r>
    </w:p>
    <w:p w14:paraId="7D3BA319" w14:textId="4ACAE327" w:rsidR="000C5466" w:rsidRDefault="00C64A02" w:rsidP="00A87D74">
      <w:pPr>
        <w:pStyle w:val="Odstavecseseznamem"/>
        <w:numPr>
          <w:ilvl w:val="0"/>
          <w:numId w:val="1"/>
        </w:numPr>
      </w:pPr>
      <w:r>
        <w:t>K</w:t>
      </w:r>
      <w:r w:rsidRPr="00C64A02">
        <w:t xml:space="preserve">rabičku, kde byl hlavolam ježek v kleci </w:t>
      </w:r>
      <w:r w:rsidR="00652E55">
        <w:t xml:space="preserve">a také telefonní číslo domů a do práce </w:t>
      </w:r>
      <w:r w:rsidRPr="00C64A02">
        <w:t>(s.133)</w:t>
      </w:r>
      <w:r w:rsidR="00C16568">
        <w:t xml:space="preserve"> (5)</w:t>
      </w:r>
    </w:p>
    <w:p w14:paraId="3657227D" w14:textId="4610EF55" w:rsidR="00C64A02" w:rsidRDefault="00A17BE8" w:rsidP="00A87D74">
      <w:pPr>
        <w:pStyle w:val="Odstavecseseznamem"/>
        <w:numPr>
          <w:ilvl w:val="0"/>
          <w:numId w:val="1"/>
        </w:numPr>
      </w:pPr>
      <w:r>
        <w:lastRenderedPageBreak/>
        <w:t>D</w:t>
      </w:r>
      <w:r w:rsidRPr="00A17BE8">
        <w:t>vojjazyčné, užívající dva jazyky</w:t>
      </w:r>
      <w:r w:rsidR="00652E55">
        <w:t xml:space="preserve"> (zde čeština a romština)</w:t>
      </w:r>
      <w:r w:rsidRPr="00A17BE8">
        <w:t xml:space="preserve"> (znalostní, s. 172 poznámka ke knize)</w:t>
      </w:r>
      <w:r w:rsidR="00C16568">
        <w:t xml:space="preserve"> (2)</w:t>
      </w:r>
    </w:p>
    <w:p w14:paraId="122F03C6" w14:textId="77777777" w:rsidR="00C16568" w:rsidRDefault="00C16568" w:rsidP="00A87D74">
      <w:pPr>
        <w:pStyle w:val="Odstavecseseznamem"/>
        <w:numPr>
          <w:ilvl w:val="0"/>
          <w:numId w:val="1"/>
        </w:numPr>
      </w:pPr>
    </w:p>
    <w:p w14:paraId="40C0A5BE" w14:textId="34984BC1" w:rsidR="00BD13BA" w:rsidRDefault="00BD13BA" w:rsidP="00BD13BA">
      <w:r>
        <w:t>SUPRO – HRDINOVÉ NA DLUH</w:t>
      </w:r>
    </w:p>
    <w:p w14:paraId="6457B7CE" w14:textId="438BE657" w:rsidR="00A17BE8" w:rsidRDefault="00BE3635" w:rsidP="00A87D74">
      <w:pPr>
        <w:pStyle w:val="Odstavecseseznamem"/>
        <w:numPr>
          <w:ilvl w:val="0"/>
          <w:numId w:val="1"/>
        </w:numPr>
      </w:pPr>
      <w:r w:rsidRPr="00BE3635">
        <w:t>Oheň, voda, vítr a vznášení se, levitace předmětů</w:t>
      </w:r>
      <w:r w:rsidR="00FE4428">
        <w:t xml:space="preserve"> (telekineze)</w:t>
      </w:r>
      <w:r w:rsidRPr="00BE3635">
        <w:t xml:space="preserve"> (str. 4 )</w:t>
      </w:r>
      <w:r w:rsidR="00C16568">
        <w:t xml:space="preserve"> (4)</w:t>
      </w:r>
    </w:p>
    <w:p w14:paraId="21B72B68" w14:textId="62D25F36" w:rsidR="00BE3635" w:rsidRDefault="008341A9" w:rsidP="00A87D74">
      <w:pPr>
        <w:pStyle w:val="Odstavecseseznamem"/>
        <w:numPr>
          <w:ilvl w:val="0"/>
          <w:numId w:val="1"/>
        </w:numPr>
      </w:pPr>
      <w:r w:rsidRPr="008341A9">
        <w:t xml:space="preserve">Dala jí svou tyčinku </w:t>
      </w:r>
      <w:proofErr w:type="spellStart"/>
      <w:r w:rsidRPr="008341A9">
        <w:t>Crazynuta</w:t>
      </w:r>
      <w:proofErr w:type="spellEnd"/>
      <w:r w:rsidRPr="008341A9">
        <w:t>, když měla nepřekonatelný hlad</w:t>
      </w:r>
      <w:r w:rsidR="00256847">
        <w:t>,</w:t>
      </w:r>
      <w:r w:rsidRPr="008341A9">
        <w:t xml:space="preserve"> krizi</w:t>
      </w:r>
      <w:r w:rsidR="00256847">
        <w:t xml:space="preserve"> a ztrácela sílu</w:t>
      </w:r>
      <w:r w:rsidRPr="008341A9">
        <w:t>. (str. 35)</w:t>
      </w:r>
      <w:r w:rsidR="00C16568">
        <w:t xml:space="preserve"> (3)</w:t>
      </w:r>
    </w:p>
    <w:p w14:paraId="6311AB5B" w14:textId="12DE3AFF" w:rsidR="008341A9" w:rsidRDefault="00027FA4" w:rsidP="00A87D74">
      <w:pPr>
        <w:pStyle w:val="Odstavecseseznamem"/>
        <w:numPr>
          <w:ilvl w:val="0"/>
          <w:numId w:val="1"/>
        </w:numPr>
      </w:pPr>
      <w:r w:rsidRPr="00027FA4">
        <w:t>Kvůli nemoci své matky, na jejíž léčbu použila peníze ze své výhry. (str. 105)</w:t>
      </w:r>
      <w:r w:rsidR="00C16568">
        <w:t xml:space="preserve"> (3)</w:t>
      </w:r>
    </w:p>
    <w:p w14:paraId="0D196509" w14:textId="76A4C6FC" w:rsidR="00027FA4" w:rsidRDefault="00D04CB6" w:rsidP="00A87D74">
      <w:pPr>
        <w:pStyle w:val="Odstavecseseznamem"/>
        <w:numPr>
          <w:ilvl w:val="0"/>
          <w:numId w:val="1"/>
        </w:numPr>
      </w:pPr>
      <w:r w:rsidRPr="00D04CB6">
        <w:t xml:space="preserve">Injekce nového séra, čerstvě vyvinutého pro domácí aktivaci mutace, kterou ji píchl </w:t>
      </w:r>
      <w:proofErr w:type="spellStart"/>
      <w:r w:rsidRPr="00D04CB6">
        <w:t>Iláj</w:t>
      </w:r>
      <w:proofErr w:type="spellEnd"/>
      <w:r w:rsidRPr="00D04CB6">
        <w:t>. (str. 84)</w:t>
      </w:r>
      <w:r w:rsidR="00C16568">
        <w:t xml:space="preserve"> (4)</w:t>
      </w:r>
    </w:p>
    <w:p w14:paraId="13C3E7FC" w14:textId="76ABD98A" w:rsidR="00D04CB6" w:rsidRDefault="00C361BF" w:rsidP="00A87D74">
      <w:pPr>
        <w:pStyle w:val="Odstavecseseznamem"/>
        <w:numPr>
          <w:ilvl w:val="0"/>
          <w:numId w:val="1"/>
        </w:numPr>
      </w:pPr>
      <w:r>
        <w:t>Čtyři s</w:t>
      </w:r>
      <w:r w:rsidR="002225CB" w:rsidRPr="002225CB">
        <w:t xml:space="preserve">uperhrdinové, kteří dělají velkou reklamu a chrání společnost před zlem (před Evelínou proměněnou v ohnivé monstrum) (str. 87), jmenovitě: Julius, Bianca, Xavier, </w:t>
      </w:r>
      <w:proofErr w:type="spellStart"/>
      <w:r w:rsidR="002225CB" w:rsidRPr="002225CB">
        <w:t>Terra</w:t>
      </w:r>
      <w:proofErr w:type="spellEnd"/>
      <w:r w:rsidR="002225CB" w:rsidRPr="002225CB">
        <w:t xml:space="preserve"> (str. 4).</w:t>
      </w:r>
      <w:r w:rsidR="008D4EB4">
        <w:t xml:space="preserve"> (5)</w:t>
      </w:r>
    </w:p>
    <w:p w14:paraId="7E79707A" w14:textId="77777777" w:rsidR="00F73D98" w:rsidRDefault="00F73D98"/>
    <w:sectPr w:rsidR="00F7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B4C29"/>
    <w:multiLevelType w:val="hybridMultilevel"/>
    <w:tmpl w:val="1F324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903CB"/>
    <w:multiLevelType w:val="hybridMultilevel"/>
    <w:tmpl w:val="5B46E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67015">
    <w:abstractNumId w:val="0"/>
  </w:num>
  <w:num w:numId="2" w16cid:durableId="134404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EB"/>
    <w:rsid w:val="00027FA4"/>
    <w:rsid w:val="00093AB2"/>
    <w:rsid w:val="000C5466"/>
    <w:rsid w:val="00145684"/>
    <w:rsid w:val="001E24DC"/>
    <w:rsid w:val="001E5A4C"/>
    <w:rsid w:val="002225CB"/>
    <w:rsid w:val="0023435F"/>
    <w:rsid w:val="00247FC7"/>
    <w:rsid w:val="00256847"/>
    <w:rsid w:val="00262054"/>
    <w:rsid w:val="00285E84"/>
    <w:rsid w:val="00312801"/>
    <w:rsid w:val="00355E88"/>
    <w:rsid w:val="003C11B0"/>
    <w:rsid w:val="0043417C"/>
    <w:rsid w:val="00457BDC"/>
    <w:rsid w:val="004637CF"/>
    <w:rsid w:val="0049286E"/>
    <w:rsid w:val="00536B24"/>
    <w:rsid w:val="0059173E"/>
    <w:rsid w:val="00652E55"/>
    <w:rsid w:val="006714F3"/>
    <w:rsid w:val="007211A4"/>
    <w:rsid w:val="00756A89"/>
    <w:rsid w:val="00774464"/>
    <w:rsid w:val="00785DB6"/>
    <w:rsid w:val="008341A9"/>
    <w:rsid w:val="00873B4E"/>
    <w:rsid w:val="008D4EB4"/>
    <w:rsid w:val="00920A89"/>
    <w:rsid w:val="00942905"/>
    <w:rsid w:val="00980EF3"/>
    <w:rsid w:val="009A4C29"/>
    <w:rsid w:val="00A02ADB"/>
    <w:rsid w:val="00A17BE8"/>
    <w:rsid w:val="00A87D74"/>
    <w:rsid w:val="00AE31BC"/>
    <w:rsid w:val="00AF012D"/>
    <w:rsid w:val="00B01B24"/>
    <w:rsid w:val="00BA09A4"/>
    <w:rsid w:val="00BD13BA"/>
    <w:rsid w:val="00BE3635"/>
    <w:rsid w:val="00BF695D"/>
    <w:rsid w:val="00BF78D9"/>
    <w:rsid w:val="00C16568"/>
    <w:rsid w:val="00C361BF"/>
    <w:rsid w:val="00C649B6"/>
    <w:rsid w:val="00C64A02"/>
    <w:rsid w:val="00CD7E7C"/>
    <w:rsid w:val="00D04CB6"/>
    <w:rsid w:val="00D84306"/>
    <w:rsid w:val="00DC20EB"/>
    <w:rsid w:val="00DC6C5E"/>
    <w:rsid w:val="00E11F80"/>
    <w:rsid w:val="00EE268B"/>
    <w:rsid w:val="00EF3802"/>
    <w:rsid w:val="00F73D9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87B7"/>
  <w15:chartTrackingRefBased/>
  <w15:docId w15:val="{C3354CD6-E821-4C13-8884-73CE2FD1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BDC"/>
  </w:style>
  <w:style w:type="paragraph" w:styleId="Nadpis1">
    <w:name w:val="heading 1"/>
    <w:basedOn w:val="Normln"/>
    <w:next w:val="Normln"/>
    <w:link w:val="Nadpis1Char"/>
    <w:uiPriority w:val="9"/>
    <w:qFormat/>
    <w:rsid w:val="00DC2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0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0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0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0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0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0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2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0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0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0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0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59</cp:revision>
  <dcterms:created xsi:type="dcterms:W3CDTF">2024-04-16T19:28:00Z</dcterms:created>
  <dcterms:modified xsi:type="dcterms:W3CDTF">2024-04-29T18:48:00Z</dcterms:modified>
</cp:coreProperties>
</file>